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8EE7" w14:textId="77777777" w:rsidR="00484415" w:rsidRPr="000D35ED" w:rsidRDefault="00484415" w:rsidP="00484415">
      <w:pPr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Prilog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LISTA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KRITERIJA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ZA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PROCJENU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PROGRAMSKIH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SADRŽAJA</w:t>
      </w:r>
    </w:p>
    <w:p w14:paraId="40EC1925" w14:textId="77777777" w:rsidR="00484415" w:rsidRPr="000D35ED" w:rsidRDefault="00484415" w:rsidP="00484415">
      <w:pPr>
        <w:jc w:val="both"/>
        <w:rPr>
          <w:sz w:val="24"/>
          <w:szCs w:val="24"/>
        </w:rPr>
      </w:pPr>
    </w:p>
    <w:p w14:paraId="3C8D897E" w14:textId="77777777" w:rsidR="00484415" w:rsidRPr="000D35ED" w:rsidRDefault="00484415" w:rsidP="00484415">
      <w:pPr>
        <w:jc w:val="both"/>
        <w:rPr>
          <w:sz w:val="24"/>
          <w:szCs w:val="24"/>
        </w:rPr>
      </w:pPr>
    </w:p>
    <w:p w14:paraId="1CE07394" w14:textId="77777777" w:rsidR="00484415" w:rsidRPr="000D35ED" w:rsidRDefault="00484415" w:rsidP="00484415">
      <w:pPr>
        <w:jc w:val="center"/>
        <w:rPr>
          <w:b/>
          <w:sz w:val="24"/>
          <w:szCs w:val="24"/>
        </w:rPr>
      </w:pPr>
      <w:r w:rsidRPr="000D35ED">
        <w:rPr>
          <w:b/>
          <w:sz w:val="24"/>
          <w:szCs w:val="24"/>
        </w:rPr>
        <w:t>LISTA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KRITERIJA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PROCJENU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PROGRAMSKIH</w:t>
      </w:r>
      <w:r>
        <w:rPr>
          <w:b/>
          <w:sz w:val="24"/>
          <w:szCs w:val="24"/>
        </w:rPr>
        <w:t xml:space="preserve"> </w:t>
      </w:r>
      <w:r w:rsidRPr="000D35ED">
        <w:rPr>
          <w:b/>
          <w:sz w:val="24"/>
          <w:szCs w:val="24"/>
        </w:rPr>
        <w:t>SADRŽAJA</w:t>
      </w:r>
    </w:p>
    <w:p w14:paraId="69BEAF35" w14:textId="77777777" w:rsidR="00484415" w:rsidRPr="000D35ED" w:rsidRDefault="00484415" w:rsidP="00484415">
      <w:pPr>
        <w:rPr>
          <w:bCs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2"/>
        <w:gridCol w:w="2268"/>
      </w:tblGrid>
      <w:tr w:rsidR="00484415" w:rsidRPr="000D35ED" w14:paraId="202A17AC" w14:textId="77777777" w:rsidTr="004D0D83">
        <w:trPr>
          <w:cantSplit/>
          <w:trHeight w:val="624"/>
          <w:tblHeader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782B" w14:textId="77777777" w:rsidR="00484415" w:rsidRPr="000D35ED" w:rsidRDefault="0048441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b/>
                <w:sz w:val="24"/>
                <w:szCs w:val="24"/>
                <w:lang w:eastAsia="en-US"/>
              </w:rPr>
              <w:t>Evaluacijski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kriterij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E362" w14:textId="77777777" w:rsidR="00484415" w:rsidRPr="000D35ED" w:rsidRDefault="0048441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b/>
                <w:sz w:val="24"/>
                <w:szCs w:val="24"/>
                <w:lang w:eastAsia="en-US"/>
              </w:rPr>
              <w:t>Broj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bodova</w:t>
            </w:r>
          </w:p>
        </w:tc>
      </w:tr>
      <w:tr w:rsidR="00484415" w:rsidRPr="000D35ED" w14:paraId="6EE3A4AA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D8A3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Usklađenost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programskog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ciljevima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(točka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1.)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8CB4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84415" w:rsidRPr="000D35ED" w14:paraId="42217309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E58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Kvaliteta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profiliranost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programskog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5EB1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84415" w:rsidRPr="000D35ED" w14:paraId="48491699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E5BB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Reference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nakladnika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proizvodnji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sličnih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mreža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vanjskih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suradnika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(domaćih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stranih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autora,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prevoditelja,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stručnjaka,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novinara)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904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4415" w:rsidRPr="000D35ED" w14:paraId="13656445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C712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Reference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redakcijskog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uredničkog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tima,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dosadašnji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rad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iskustvo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provođenju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CF0F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4415" w:rsidRPr="000D35ED" w14:paraId="5323C9EE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B2C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Sadržajna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inovativnost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aktualnost,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pluralizam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tema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35ED">
              <w:rPr>
                <w:sz w:val="24"/>
                <w:szCs w:val="24"/>
                <w:lang w:eastAsia="en-US"/>
              </w:rPr>
              <w:t>inkluzivnost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71FE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4415" w:rsidRPr="000D35ED" w14:paraId="5315CCE6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9331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Uravnoteženost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financijskog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plana,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ekonomičnost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održivost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8F92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4415" w:rsidRPr="000D35ED" w14:paraId="174E1CF1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6CE0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Digitalna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prilagođenost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pristupačnost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osobama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invaliditetom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6E46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84415" w:rsidRPr="000D35ED" w14:paraId="13AB932B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1528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Zastupljenost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relevantnih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autorskih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tekstova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kreiranih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za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elektroničku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publikaciju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D93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84415" w:rsidRPr="000D35ED" w14:paraId="16D1805D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8607" w14:textId="77777777" w:rsidR="00484415" w:rsidRPr="000D35ED" w:rsidRDefault="00484415" w:rsidP="004D0D83">
            <w:pPr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Redovitost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ažuriranja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programskih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973B" w14:textId="77777777" w:rsidR="00484415" w:rsidRPr="000D35ED" w:rsidRDefault="00484415" w:rsidP="004D0D83">
            <w:pPr>
              <w:jc w:val="center"/>
              <w:rPr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84415" w:rsidRPr="000D35ED" w14:paraId="5727D8E0" w14:textId="77777777" w:rsidTr="004D0D83">
        <w:trPr>
          <w:cantSplit/>
          <w:trHeight w:val="624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FA9" w14:textId="77777777" w:rsidR="00484415" w:rsidRPr="000D35ED" w:rsidRDefault="00484415" w:rsidP="004D0D83">
            <w:pPr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b/>
                <w:sz w:val="24"/>
                <w:szCs w:val="24"/>
                <w:lang w:eastAsia="en-US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9937" w14:textId="77777777" w:rsidR="00484415" w:rsidRPr="000D35ED" w:rsidRDefault="0048441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14:paraId="2EB7F9FE" w14:textId="77777777" w:rsidR="00484415" w:rsidRPr="000D35ED" w:rsidRDefault="00484415" w:rsidP="00484415">
      <w:pPr>
        <w:adjustRightInd w:val="0"/>
        <w:jc w:val="both"/>
        <w:rPr>
          <w:sz w:val="24"/>
          <w:szCs w:val="24"/>
        </w:rPr>
      </w:pPr>
    </w:p>
    <w:p w14:paraId="62FE5F56" w14:textId="77777777" w:rsidR="00484415" w:rsidRPr="000D35ED" w:rsidRDefault="00484415" w:rsidP="00484415">
      <w:pPr>
        <w:adjustRightInd w:val="0"/>
        <w:jc w:val="both"/>
        <w:rPr>
          <w:sz w:val="24"/>
          <w:szCs w:val="24"/>
        </w:rPr>
      </w:pPr>
    </w:p>
    <w:p w14:paraId="539C4CD1" w14:textId="77777777" w:rsidR="006E70D2" w:rsidRPr="00484415" w:rsidRDefault="006E70D2" w:rsidP="00484415">
      <w:pPr>
        <w:adjustRightInd w:val="0"/>
        <w:jc w:val="both"/>
        <w:rPr>
          <w:b/>
          <w:bCs/>
          <w:sz w:val="24"/>
          <w:szCs w:val="24"/>
        </w:rPr>
      </w:pPr>
    </w:p>
    <w:sectPr w:rsidR="006E70D2" w:rsidRPr="0048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15"/>
    <w:rsid w:val="00341D99"/>
    <w:rsid w:val="00484415"/>
    <w:rsid w:val="006E70D2"/>
    <w:rsid w:val="007773B4"/>
    <w:rsid w:val="00A03F23"/>
    <w:rsid w:val="00AC2642"/>
    <w:rsid w:val="00C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267C"/>
  <w15:chartTrackingRefBased/>
  <w15:docId w15:val="{EB3EF138-533E-448A-B08E-7CF30AD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15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44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4415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Roić</dc:creator>
  <cp:keywords/>
  <dc:description/>
  <cp:lastModifiedBy>Maja Novoselec</cp:lastModifiedBy>
  <cp:revision>2</cp:revision>
  <cp:lastPrinted>2024-07-19T13:36:00Z</cp:lastPrinted>
  <dcterms:created xsi:type="dcterms:W3CDTF">2024-08-19T09:19:00Z</dcterms:created>
  <dcterms:modified xsi:type="dcterms:W3CDTF">2024-08-19T09:19:00Z</dcterms:modified>
</cp:coreProperties>
</file>